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E1114" w14:textId="625B65BB" w:rsidR="00A1564E" w:rsidRPr="00A1564E" w:rsidRDefault="00A1564E" w:rsidP="00A1564E">
      <w:pPr>
        <w:pStyle w:val="Titel"/>
        <w:rPr>
          <w:sz w:val="44"/>
          <w:szCs w:val="44"/>
        </w:rPr>
      </w:pPr>
      <w:r w:rsidRPr="00A1564E">
        <w:rPr>
          <w:sz w:val="44"/>
          <w:szCs w:val="44"/>
        </w:rPr>
        <w:t>Last van hooikoorts of gebeten door een insect?</w:t>
      </w:r>
      <w:r>
        <w:rPr>
          <w:sz w:val="44"/>
          <w:szCs w:val="44"/>
        </w:rPr>
        <w:br/>
      </w:r>
      <w:r w:rsidRPr="00A1564E">
        <w:rPr>
          <w:sz w:val="32"/>
          <w:szCs w:val="32"/>
        </w:rPr>
        <w:t>Check eerst online welke zorg nodig is</w:t>
      </w:r>
    </w:p>
    <w:p w14:paraId="037F321B" w14:textId="77777777" w:rsidR="00A1564E" w:rsidRDefault="00A1564E" w:rsidP="00A1564E"/>
    <w:p w14:paraId="0D11ECDB" w14:textId="1EBE3EE2" w:rsidR="00A1564E" w:rsidRDefault="00A1564E" w:rsidP="00A1564E">
      <w:pPr>
        <w:pStyle w:val="Ondertitel"/>
      </w:pPr>
      <w:r>
        <w:t>Klachten door hooikoorts of een insectenbeet zijn vervelend, maar vaak kun je er zelf al veel aan doen. Meestal is het niet nodig om direct contact op te nemen met de huisartsenpraktijk.</w:t>
      </w:r>
    </w:p>
    <w:p w14:paraId="03B85711" w14:textId="106FF935" w:rsidR="00A1564E" w:rsidRDefault="00A1564E" w:rsidP="00A1564E">
      <w:r>
        <w:t xml:space="preserve">Wil je weten wat jij zelf kunt doen en wanneer het verstandig is om medisch advies te vragen? Op </w:t>
      </w:r>
      <w:hyperlink r:id="rId9" w:history="1">
        <w:r w:rsidRPr="00A1564E">
          <w:rPr>
            <w:rStyle w:val="Hyperlink"/>
          </w:rPr>
          <w:t>Thuisarts.nl</w:t>
        </w:r>
      </w:hyperlink>
      <w:r>
        <w:t xml:space="preserve"> vind je betrouwbare informatie over jouw klacht. Daar staat duidelijk beschreven welke zelfzorg helpt en in welke situaties je contact met de huisarts moet opnemen.</w:t>
      </w:r>
    </w:p>
    <w:p w14:paraId="2F07609C" w14:textId="77777777" w:rsidR="00A1564E" w:rsidRDefault="00A1564E" w:rsidP="00A1564E"/>
    <w:p w14:paraId="51F0E1EB" w14:textId="77777777" w:rsidR="00A1564E" w:rsidRPr="00A1564E" w:rsidRDefault="00A1564E" w:rsidP="00A1564E">
      <w:pPr>
        <w:rPr>
          <w:b/>
          <w:bCs/>
        </w:rPr>
      </w:pPr>
      <w:r w:rsidRPr="00A1564E">
        <w:rPr>
          <w:b/>
          <w:bCs/>
        </w:rPr>
        <w:t>Heeft het spoed?</w:t>
      </w:r>
    </w:p>
    <w:p w14:paraId="2117DDCC" w14:textId="77777777" w:rsidR="00A1564E" w:rsidRDefault="00A1564E" w:rsidP="00A1564E">
      <w:r>
        <w:t>Alleen als jouw klacht niet kan wachten tot de volgende werkdag, neem je in de avond, nacht en het weekend contact op met de Huisartsenspoedpost Noordwest</w:t>
      </w:r>
      <w:r>
        <w:rPr>
          <w:rFonts w:ascii="Cambria Math" w:hAnsi="Cambria Math" w:cs="Cambria Math"/>
        </w:rPr>
        <w:t>‑</w:t>
      </w:r>
      <w:r>
        <w:t>Utrecht.</w:t>
      </w:r>
    </w:p>
    <w:p w14:paraId="67F78953" w14:textId="77777777" w:rsidR="00A1564E" w:rsidRDefault="00A1564E" w:rsidP="00A1564E"/>
    <w:p w14:paraId="2BA4A464" w14:textId="2C0F4EBF" w:rsidR="00A1564E" w:rsidRDefault="00A1564E" w:rsidP="00A1564E">
      <w:r>
        <w:t xml:space="preserve">Twijfel je of jouw klacht spoed heeft? Op de </w:t>
      </w:r>
      <w:hyperlink r:id="rId10" w:history="1">
        <w:r w:rsidRPr="00A1564E">
          <w:rPr>
            <w:rStyle w:val="Hyperlink"/>
          </w:rPr>
          <w:t>website van de huisartsenspoedpost</w:t>
        </w:r>
      </w:hyperlink>
      <w:r>
        <w:t xml:space="preserve"> kun je door het beantwoorden van een paar vragen snel een persoonlijk advies krijgen. Je leest wat je zelf kunt doen, of je tot de volgende werkdag kunt wachten, of dat je contact moet opnemen met de huisartsenspoedpost.</w:t>
      </w:r>
    </w:p>
    <w:p w14:paraId="38045240" w14:textId="77777777" w:rsidR="00A1564E" w:rsidRDefault="00A1564E" w:rsidP="00A1564E"/>
    <w:p w14:paraId="66435C87" w14:textId="77777777" w:rsidR="00A1564E" w:rsidRPr="00A1564E" w:rsidRDefault="00A1564E" w:rsidP="00A1564E">
      <w:pPr>
        <w:rPr>
          <w:b/>
          <w:bCs/>
        </w:rPr>
      </w:pPr>
      <w:r w:rsidRPr="00A1564E">
        <w:rPr>
          <w:b/>
          <w:bCs/>
        </w:rPr>
        <w:t>Doe de online check</w:t>
      </w:r>
    </w:p>
    <w:p w14:paraId="30E285B5" w14:textId="33556504" w:rsidR="000C2A42" w:rsidRPr="000C2A42" w:rsidRDefault="00A1564E" w:rsidP="00A1564E">
      <w:r>
        <w:t xml:space="preserve">Kijk altijd eerst op </w:t>
      </w:r>
      <w:hyperlink r:id="rId11" w:history="1">
        <w:r w:rsidRPr="00A1564E">
          <w:rPr>
            <w:rStyle w:val="Hyperlink"/>
          </w:rPr>
          <w:t>Thuisarts.nl</w:t>
        </w:r>
      </w:hyperlink>
      <w:r>
        <w:t xml:space="preserve"> of op de </w:t>
      </w:r>
      <w:hyperlink r:id="rId12" w:history="1">
        <w:r w:rsidRPr="00A1564E">
          <w:rPr>
            <w:rStyle w:val="Hyperlink"/>
          </w:rPr>
          <w:t>website van de huisartsenspoedpost Noordwest</w:t>
        </w:r>
        <w:r w:rsidRPr="00A1564E">
          <w:rPr>
            <w:rStyle w:val="Hyperlink"/>
            <w:rFonts w:ascii="Cambria Math" w:hAnsi="Cambria Math" w:cs="Cambria Math"/>
          </w:rPr>
          <w:t>‑</w:t>
        </w:r>
        <w:r w:rsidRPr="00A1564E">
          <w:rPr>
            <w:rStyle w:val="Hyperlink"/>
          </w:rPr>
          <w:t>Utrecht</w:t>
        </w:r>
      </w:hyperlink>
      <w:r>
        <w:t xml:space="preserve"> om te beoordelen of jouw klacht spoed heeft. Zo help je onnodige drukte voorkomen en blijft de zorg goed bereikbaar voor iedereen die het nodig heeft.</w:t>
      </w:r>
    </w:p>
    <w:sectPr w:rsidR="000C2A42" w:rsidRPr="000C2A42" w:rsidSect="006742ED">
      <w:headerReference w:type="even" r:id="rId13"/>
      <w:headerReference w:type="default" r:id="rId14"/>
      <w:footerReference w:type="default" r:id="rId15"/>
      <w:pgSz w:w="11906" w:h="16838"/>
      <w:pgMar w:top="2835" w:right="1418"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395F3" w14:textId="77777777" w:rsidR="00F86093" w:rsidRDefault="00F86093" w:rsidP="0079396B">
      <w:pPr>
        <w:spacing w:line="240" w:lineRule="auto"/>
      </w:pPr>
      <w:r>
        <w:separator/>
      </w:r>
    </w:p>
  </w:endnote>
  <w:endnote w:type="continuationSeparator" w:id="0">
    <w:p w14:paraId="47F17275" w14:textId="77777777" w:rsidR="00F86093" w:rsidRDefault="00F86093" w:rsidP="007939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Hoofdtekst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Proxima Soft Semibold">
    <w:altName w:val="Calibri"/>
    <w:panose1 w:val="00000000000000000000"/>
    <w:charset w:val="00"/>
    <w:family w:val="auto"/>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144304"/>
      <w:docPartObj>
        <w:docPartGallery w:val="Page Numbers (Bottom of Page)"/>
        <w:docPartUnique/>
      </w:docPartObj>
    </w:sdtPr>
    <w:sdtContent>
      <w:sdt>
        <w:sdtPr>
          <w:id w:val="-1769616900"/>
          <w:docPartObj>
            <w:docPartGallery w:val="Page Numbers (Top of Page)"/>
            <w:docPartUnique/>
          </w:docPartObj>
        </w:sdtPr>
        <w:sdtContent>
          <w:p w14:paraId="650876AA" w14:textId="77777777" w:rsidR="001C6078" w:rsidRDefault="001C6078">
            <w:pPr>
              <w:pStyle w:val="Voettekst"/>
              <w:jc w:val="right"/>
            </w:pPr>
            <w:r>
              <w:t xml:space="preserve">Pagina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14:paraId="10BD4C93" w14:textId="77777777" w:rsidR="001C6078" w:rsidRDefault="001C60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7809A" w14:textId="77777777" w:rsidR="00F86093" w:rsidRDefault="00F86093" w:rsidP="0079396B">
      <w:pPr>
        <w:spacing w:line="240" w:lineRule="auto"/>
      </w:pPr>
      <w:r>
        <w:separator/>
      </w:r>
    </w:p>
  </w:footnote>
  <w:footnote w:type="continuationSeparator" w:id="0">
    <w:p w14:paraId="7F911596" w14:textId="77777777" w:rsidR="00F86093" w:rsidRDefault="00F86093" w:rsidP="007939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862465139"/>
      <w:docPartObj>
        <w:docPartGallery w:val="Page Numbers (Top of Page)"/>
        <w:docPartUnique/>
      </w:docPartObj>
    </w:sdtPr>
    <w:sdtContent>
      <w:p w14:paraId="7AD334B4" w14:textId="77777777" w:rsidR="0079396B" w:rsidRDefault="0079396B" w:rsidP="00F23835">
        <w:pPr>
          <w:pStyle w:val="Koptekst"/>
          <w:framePr w:wrap="none" w:vAnchor="text" w:hAnchor="margin"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399D534" w14:textId="77777777" w:rsidR="0079396B" w:rsidRDefault="0079396B" w:rsidP="0079396B">
    <w:pPr>
      <w:pStyle w:val="Koptekst"/>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4D55" w14:textId="77777777" w:rsidR="0079396B" w:rsidRPr="00B54D6E" w:rsidRDefault="00C05CA3" w:rsidP="00D73CA1">
    <w:pPr>
      <w:pStyle w:val="Koptekst"/>
      <w:spacing w:line="220" w:lineRule="atLeast"/>
      <w:rPr>
        <w:rFonts w:ascii="Proxima Soft Semibold" w:hAnsi="Proxima Soft Semibold" w:cs="Arial"/>
        <w:b/>
        <w:bCs/>
        <w:sz w:val="16"/>
        <w:szCs w:val="16"/>
      </w:rPr>
    </w:pPr>
    <w:r w:rsidRPr="0013234C">
      <w:rPr>
        <w:noProof/>
      </w:rPr>
      <w:drawing>
        <wp:anchor distT="0" distB="0" distL="114300" distR="114300" simplePos="0" relativeHeight="251659264" behindDoc="1" locked="0" layoutInCell="1" allowOverlap="1" wp14:anchorId="68A5377D" wp14:editId="254E97F8">
          <wp:simplePos x="0" y="0"/>
          <wp:positionH relativeFrom="page">
            <wp:posOffset>5688965</wp:posOffset>
          </wp:positionH>
          <wp:positionV relativeFrom="page">
            <wp:posOffset>540385</wp:posOffset>
          </wp:positionV>
          <wp:extent cx="1317600" cy="979200"/>
          <wp:effectExtent l="0" t="0" r="3810" b="0"/>
          <wp:wrapNone/>
          <wp:docPr id="1481727332" name="Afbeelding 3" descr="Logo Regiozorgnu. De regionale organisatie voor huisartsenzorg in Noordwest-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504633" name="Afbeelding 3" descr="Logo Regiozorgnu. De regionale organisatie voor huisartsenzorg in Noordwest-Utrech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7600" cy="9792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4E"/>
    <w:rsid w:val="000259E2"/>
    <w:rsid w:val="000A3A7D"/>
    <w:rsid w:val="000A45CB"/>
    <w:rsid w:val="000C2A42"/>
    <w:rsid w:val="0013234C"/>
    <w:rsid w:val="00134A20"/>
    <w:rsid w:val="00195B51"/>
    <w:rsid w:val="001B4867"/>
    <w:rsid w:val="001B6BF9"/>
    <w:rsid w:val="001C6078"/>
    <w:rsid w:val="001D4335"/>
    <w:rsid w:val="001E0FAF"/>
    <w:rsid w:val="00257483"/>
    <w:rsid w:val="002B2D8D"/>
    <w:rsid w:val="002D63A2"/>
    <w:rsid w:val="002F61F1"/>
    <w:rsid w:val="002F7CE1"/>
    <w:rsid w:val="0030773C"/>
    <w:rsid w:val="00324041"/>
    <w:rsid w:val="00342DB7"/>
    <w:rsid w:val="00370500"/>
    <w:rsid w:val="003B254E"/>
    <w:rsid w:val="003F43FE"/>
    <w:rsid w:val="00433357"/>
    <w:rsid w:val="004C669E"/>
    <w:rsid w:val="004E0BCF"/>
    <w:rsid w:val="00503DE1"/>
    <w:rsid w:val="00543F27"/>
    <w:rsid w:val="005442FA"/>
    <w:rsid w:val="005941AB"/>
    <w:rsid w:val="00610CA3"/>
    <w:rsid w:val="00646763"/>
    <w:rsid w:val="006742ED"/>
    <w:rsid w:val="006A3770"/>
    <w:rsid w:val="006D1F04"/>
    <w:rsid w:val="007060B7"/>
    <w:rsid w:val="007148D0"/>
    <w:rsid w:val="00734CC2"/>
    <w:rsid w:val="00737EDD"/>
    <w:rsid w:val="00750A9E"/>
    <w:rsid w:val="00750BB7"/>
    <w:rsid w:val="00751DE7"/>
    <w:rsid w:val="0079396B"/>
    <w:rsid w:val="007B531B"/>
    <w:rsid w:val="007D1C64"/>
    <w:rsid w:val="007E2925"/>
    <w:rsid w:val="007F4B6E"/>
    <w:rsid w:val="00870A67"/>
    <w:rsid w:val="008A489E"/>
    <w:rsid w:val="008A5F59"/>
    <w:rsid w:val="008D3960"/>
    <w:rsid w:val="008D7F54"/>
    <w:rsid w:val="008E0183"/>
    <w:rsid w:val="008F3B57"/>
    <w:rsid w:val="008F6BE8"/>
    <w:rsid w:val="00904AD6"/>
    <w:rsid w:val="009B01CE"/>
    <w:rsid w:val="009B7417"/>
    <w:rsid w:val="009C0E79"/>
    <w:rsid w:val="009C7083"/>
    <w:rsid w:val="009D21BD"/>
    <w:rsid w:val="009F035D"/>
    <w:rsid w:val="00A061B1"/>
    <w:rsid w:val="00A1564E"/>
    <w:rsid w:val="00A55A64"/>
    <w:rsid w:val="00A84914"/>
    <w:rsid w:val="00B43E26"/>
    <w:rsid w:val="00B54D6E"/>
    <w:rsid w:val="00B901AF"/>
    <w:rsid w:val="00BA52F4"/>
    <w:rsid w:val="00BE2A07"/>
    <w:rsid w:val="00BE73AD"/>
    <w:rsid w:val="00C05CA3"/>
    <w:rsid w:val="00C143FF"/>
    <w:rsid w:val="00C22926"/>
    <w:rsid w:val="00C40BF9"/>
    <w:rsid w:val="00C67CCC"/>
    <w:rsid w:val="00C9737B"/>
    <w:rsid w:val="00CC06B6"/>
    <w:rsid w:val="00D0142F"/>
    <w:rsid w:val="00D17F66"/>
    <w:rsid w:val="00D27B0E"/>
    <w:rsid w:val="00D32FCF"/>
    <w:rsid w:val="00D73CA1"/>
    <w:rsid w:val="00D85FDC"/>
    <w:rsid w:val="00D8797F"/>
    <w:rsid w:val="00D96AC4"/>
    <w:rsid w:val="00DA2BB8"/>
    <w:rsid w:val="00DA44FD"/>
    <w:rsid w:val="00DA7D2C"/>
    <w:rsid w:val="00DB31C6"/>
    <w:rsid w:val="00DC2387"/>
    <w:rsid w:val="00DD0E2F"/>
    <w:rsid w:val="00DD581C"/>
    <w:rsid w:val="00DE6BBF"/>
    <w:rsid w:val="00DF7486"/>
    <w:rsid w:val="00E10A43"/>
    <w:rsid w:val="00E810AE"/>
    <w:rsid w:val="00E92B94"/>
    <w:rsid w:val="00F21C27"/>
    <w:rsid w:val="00F86093"/>
    <w:rsid w:val="00FA7948"/>
    <w:rsid w:val="00FC5F86"/>
    <w:rsid w:val="00FE11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D3873"/>
  <w15:chartTrackingRefBased/>
  <w15:docId w15:val="{668F66C5-DD72-4161-B1CA-FF820FE9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5CA3"/>
    <w:pPr>
      <w:spacing w:line="270" w:lineRule="atLeast"/>
    </w:pPr>
    <w:rPr>
      <w:rFonts w:ascii="Arial" w:hAnsi="Arial"/>
      <w:color w:val="1B1937" w:themeColor="text2"/>
      <w:sz w:val="18"/>
    </w:rPr>
  </w:style>
  <w:style w:type="paragraph" w:styleId="Kop1">
    <w:name w:val="heading 1"/>
    <w:basedOn w:val="Standaard"/>
    <w:next w:val="Standaard"/>
    <w:link w:val="Kop1Char"/>
    <w:uiPriority w:val="9"/>
    <w:qFormat/>
    <w:rsid w:val="000C2A42"/>
    <w:pPr>
      <w:keepNext/>
      <w:keepLines/>
      <w:spacing w:before="240"/>
      <w:outlineLvl w:val="0"/>
    </w:pPr>
    <w:rPr>
      <w:rFonts w:eastAsiaTheme="majorEastAsia" w:cstheme="majorBidi"/>
      <w:sz w:val="32"/>
      <w:szCs w:val="32"/>
    </w:rPr>
  </w:style>
  <w:style w:type="paragraph" w:styleId="Kop2">
    <w:name w:val="heading 2"/>
    <w:basedOn w:val="Standaard"/>
    <w:next w:val="Standaard"/>
    <w:link w:val="Kop2Char"/>
    <w:uiPriority w:val="9"/>
    <w:semiHidden/>
    <w:unhideWhenUsed/>
    <w:qFormat/>
    <w:rsid w:val="002D63A2"/>
    <w:pPr>
      <w:keepNext/>
      <w:keepLines/>
      <w:spacing w:before="40"/>
      <w:outlineLvl w:val="1"/>
    </w:pPr>
    <w:rPr>
      <w:rFonts w:asciiTheme="majorHAnsi" w:eastAsiaTheme="majorEastAsia" w:hAnsiTheme="majorHAnsi" w:cstheme="majorBidi"/>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RefreshCoaching">
    <w:name w:val="Refresh Coaching"/>
    <w:basedOn w:val="Standaardtabel"/>
    <w:uiPriority w:val="99"/>
    <w:rsid w:val="001B6BF9"/>
    <w:pPr>
      <w:spacing w:line="300" w:lineRule="atLeast"/>
    </w:pPr>
    <w:rPr>
      <w:rFonts w:ascii="Arial" w:hAnsi="Arial" w:cs="Times New Roman (Hoofdtekst CS)"/>
      <w:sz w:val="19"/>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bottom w:w="57" w:type="dxa"/>
        <w:right w:w="0" w:type="dxa"/>
      </w:tblCellMar>
    </w:tblPr>
    <w:tblStylePr w:type="firstRow">
      <w:pPr>
        <w:wordWrap/>
        <w:spacing w:line="300" w:lineRule="atLeast"/>
      </w:pPr>
      <w:rPr>
        <w:rFonts w:ascii="Arial" w:hAnsi="Arial"/>
        <w:b w:val="0"/>
        <w:i w:val="0"/>
        <w:sz w:val="19"/>
      </w:rPr>
    </w:tblStylePr>
    <w:tblStylePr w:type="lastRow">
      <w:pPr>
        <w:wordWrap/>
        <w:spacing w:beforeLines="0" w:before="0" w:beforeAutospacing="0" w:afterLines="0" w:after="0" w:afterAutospacing="0" w:line="300" w:lineRule="atLeast"/>
        <w:ind w:leftChars="0" w:left="0" w:rightChars="0" w:right="0"/>
      </w:pPr>
      <w:rPr>
        <w:rFonts w:ascii="Arial" w:hAnsi="Arial"/>
        <w:b w:val="0"/>
        <w:i w:val="0"/>
        <w:sz w:val="19"/>
      </w:rPr>
    </w:tblStylePr>
  </w:style>
  <w:style w:type="table" w:customStyle="1" w:styleId="Mooiland">
    <w:name w:val="Mooiland"/>
    <w:basedOn w:val="Standaardtabel"/>
    <w:uiPriority w:val="99"/>
    <w:rsid w:val="00A84914"/>
    <w:tblPr/>
    <w:tblStylePr w:type="firstRow">
      <w:rPr>
        <w:rFonts w:ascii="Verdana" w:hAnsi="Verdana"/>
        <w:b/>
        <w:i w:val="0"/>
        <w:color w:val="1B1937" w:themeColor="text2"/>
        <w:sz w:val="28"/>
      </w:rPr>
    </w:tblStylePr>
  </w:style>
  <w:style w:type="table" w:customStyle="1" w:styleId="MooilandtabelContact">
    <w:name w:val="Mooiland tabel Contact"/>
    <w:basedOn w:val="Standaardtabel"/>
    <w:uiPriority w:val="99"/>
    <w:rsid w:val="00A84914"/>
    <w:rPr>
      <w:rFonts w:ascii="Verdana" w:hAnsi="Verdana"/>
      <w:color w:val="FF580C" w:themeColor="background2"/>
      <w:sz w:val="18"/>
    </w:rPr>
    <w:tblPr/>
    <w:tblStylePr w:type="firstRow">
      <w:rPr>
        <w:rFonts w:ascii="Verdana" w:hAnsi="Verdana"/>
        <w:b/>
        <w:i w:val="0"/>
        <w:color w:val="1B1937" w:themeColor="text2"/>
        <w:sz w:val="28"/>
      </w:rPr>
    </w:tblStylePr>
  </w:style>
  <w:style w:type="paragraph" w:styleId="Koptekst">
    <w:name w:val="header"/>
    <w:basedOn w:val="Standaard"/>
    <w:link w:val="KoptekstChar"/>
    <w:uiPriority w:val="99"/>
    <w:unhideWhenUsed/>
    <w:rsid w:val="0079396B"/>
    <w:pPr>
      <w:tabs>
        <w:tab w:val="center" w:pos="4536"/>
        <w:tab w:val="right" w:pos="9072"/>
      </w:tabs>
    </w:pPr>
  </w:style>
  <w:style w:type="character" w:customStyle="1" w:styleId="KoptekstChar">
    <w:name w:val="Koptekst Char"/>
    <w:basedOn w:val="Standaardalinea-lettertype"/>
    <w:link w:val="Koptekst"/>
    <w:uiPriority w:val="99"/>
    <w:rsid w:val="0079396B"/>
  </w:style>
  <w:style w:type="paragraph" w:styleId="Voettekst">
    <w:name w:val="footer"/>
    <w:basedOn w:val="Standaard"/>
    <w:link w:val="VoettekstChar"/>
    <w:uiPriority w:val="99"/>
    <w:unhideWhenUsed/>
    <w:rsid w:val="0079396B"/>
    <w:pPr>
      <w:tabs>
        <w:tab w:val="center" w:pos="4536"/>
        <w:tab w:val="right" w:pos="9072"/>
      </w:tabs>
    </w:pPr>
  </w:style>
  <w:style w:type="character" w:customStyle="1" w:styleId="VoettekstChar">
    <w:name w:val="Voettekst Char"/>
    <w:basedOn w:val="Standaardalinea-lettertype"/>
    <w:link w:val="Voettekst"/>
    <w:uiPriority w:val="99"/>
    <w:rsid w:val="0079396B"/>
  </w:style>
  <w:style w:type="character" w:styleId="Paginanummer">
    <w:name w:val="page number"/>
    <w:basedOn w:val="Standaardalinea-lettertype"/>
    <w:uiPriority w:val="99"/>
    <w:semiHidden/>
    <w:unhideWhenUsed/>
    <w:rsid w:val="0079396B"/>
  </w:style>
  <w:style w:type="character" w:customStyle="1" w:styleId="Kop1Char">
    <w:name w:val="Kop 1 Char"/>
    <w:basedOn w:val="Standaardalinea-lettertype"/>
    <w:link w:val="Kop1"/>
    <w:uiPriority w:val="9"/>
    <w:rsid w:val="000C2A42"/>
    <w:rPr>
      <w:rFonts w:ascii="Arial" w:eastAsiaTheme="majorEastAsia" w:hAnsi="Arial" w:cstheme="majorBidi"/>
      <w:color w:val="1B1937" w:themeColor="text2"/>
      <w:sz w:val="32"/>
      <w:szCs w:val="32"/>
    </w:rPr>
  </w:style>
  <w:style w:type="character" w:customStyle="1" w:styleId="Kop2Char">
    <w:name w:val="Kop 2 Char"/>
    <w:basedOn w:val="Standaardalinea-lettertype"/>
    <w:link w:val="Kop2"/>
    <w:uiPriority w:val="9"/>
    <w:semiHidden/>
    <w:rsid w:val="002D63A2"/>
    <w:rPr>
      <w:rFonts w:asciiTheme="majorHAnsi" w:eastAsiaTheme="majorEastAsia" w:hAnsiTheme="majorHAnsi" w:cstheme="majorBidi"/>
      <w:sz w:val="26"/>
      <w:szCs w:val="26"/>
    </w:rPr>
  </w:style>
  <w:style w:type="paragraph" w:styleId="Kopvaninhoudsopgave">
    <w:name w:val="TOC Heading"/>
    <w:basedOn w:val="Kop1"/>
    <w:next w:val="Standaard"/>
    <w:uiPriority w:val="39"/>
    <w:semiHidden/>
    <w:unhideWhenUsed/>
    <w:qFormat/>
    <w:rsid w:val="002D63A2"/>
    <w:pPr>
      <w:outlineLvl w:val="9"/>
    </w:pPr>
  </w:style>
  <w:style w:type="paragraph" w:styleId="Geenafstand">
    <w:name w:val="No Spacing"/>
    <w:uiPriority w:val="1"/>
    <w:qFormat/>
    <w:rsid w:val="000C2A42"/>
    <w:rPr>
      <w:rFonts w:ascii="Arial" w:hAnsi="Arial"/>
      <w:color w:val="1B1937" w:themeColor="text2"/>
      <w:sz w:val="18"/>
    </w:rPr>
  </w:style>
  <w:style w:type="paragraph" w:styleId="Titel">
    <w:name w:val="Title"/>
    <w:basedOn w:val="Standaard"/>
    <w:next w:val="Standaard"/>
    <w:link w:val="TitelChar"/>
    <w:uiPriority w:val="10"/>
    <w:qFormat/>
    <w:rsid w:val="000C2A42"/>
    <w:pPr>
      <w:spacing w:line="240" w:lineRule="auto"/>
      <w:contextualSpacing/>
    </w:pPr>
    <w:rPr>
      <w:rFonts w:eastAsiaTheme="majorEastAsia" w:cstheme="majorBidi"/>
      <w:color w:val="auto"/>
      <w:spacing w:val="-10"/>
      <w:kern w:val="28"/>
      <w:sz w:val="56"/>
      <w:szCs w:val="56"/>
    </w:rPr>
  </w:style>
  <w:style w:type="character" w:customStyle="1" w:styleId="TitelChar">
    <w:name w:val="Titel Char"/>
    <w:basedOn w:val="Standaardalinea-lettertype"/>
    <w:link w:val="Titel"/>
    <w:uiPriority w:val="10"/>
    <w:rsid w:val="000C2A42"/>
    <w:rPr>
      <w:rFonts w:ascii="Arial" w:eastAsiaTheme="majorEastAsia" w:hAnsi="Arial" w:cstheme="majorBidi"/>
      <w:spacing w:val="-10"/>
      <w:kern w:val="28"/>
      <w:sz w:val="56"/>
      <w:szCs w:val="56"/>
    </w:rPr>
  </w:style>
  <w:style w:type="paragraph" w:styleId="Ondertitel">
    <w:name w:val="Subtitle"/>
    <w:basedOn w:val="Standaard"/>
    <w:next w:val="Standaard"/>
    <w:link w:val="OndertitelChar"/>
    <w:uiPriority w:val="11"/>
    <w:qFormat/>
    <w:rsid w:val="000C2A42"/>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0C2A42"/>
    <w:rPr>
      <w:rFonts w:eastAsiaTheme="minorEastAsia"/>
      <w:color w:val="5A5A5A" w:themeColor="text1" w:themeTint="A5"/>
      <w:spacing w:val="15"/>
      <w:sz w:val="22"/>
      <w:szCs w:val="22"/>
    </w:rPr>
  </w:style>
  <w:style w:type="character" w:styleId="Subtielebenadrukking">
    <w:name w:val="Subtle Emphasis"/>
    <w:basedOn w:val="Standaardalinea-lettertype"/>
    <w:uiPriority w:val="19"/>
    <w:qFormat/>
    <w:rsid w:val="000C2A42"/>
    <w:rPr>
      <w:i/>
      <w:iCs/>
      <w:color w:val="404040" w:themeColor="text1" w:themeTint="BF"/>
    </w:rPr>
  </w:style>
  <w:style w:type="character" w:styleId="Hyperlink">
    <w:name w:val="Hyperlink"/>
    <w:basedOn w:val="Standaardalinea-lettertype"/>
    <w:uiPriority w:val="99"/>
    <w:unhideWhenUsed/>
    <w:rsid w:val="00A1564E"/>
    <w:rPr>
      <w:color w:val="0563C1" w:themeColor="hyperlink"/>
      <w:u w:val="single"/>
    </w:rPr>
  </w:style>
  <w:style w:type="character" w:styleId="Onopgelostemelding">
    <w:name w:val="Unresolved Mention"/>
    <w:basedOn w:val="Standaardalinea-lettertype"/>
    <w:uiPriority w:val="99"/>
    <w:semiHidden/>
    <w:unhideWhenUsed/>
    <w:rsid w:val="00A15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0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huisartsenspoedpostnoordwestutrecht.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huisarts.n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huisartsenspoedpostnoordwestutrecht.nl/" TargetMode="External"/><Relationship Id="rId4" Type="http://schemas.openxmlformats.org/officeDocument/2006/relationships/styles" Target="styles.xml"/><Relationship Id="rId9" Type="http://schemas.openxmlformats.org/officeDocument/2006/relationships/hyperlink" Target="https://www.thuisarts.n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poedpostleidscherijn.sharepoint.com/sites/Templates/OfficeTemplates/RegiozorgNU%20-%20sjabloon%20leeg.dotx" TargetMode="External"/></Relationships>
</file>

<file path=word/theme/theme1.xml><?xml version="1.0" encoding="utf-8"?>
<a:theme xmlns:a="http://schemas.openxmlformats.org/drawingml/2006/main" name="Kantoorthema">
  <a:themeElements>
    <a:clrScheme name="RegiozorgNu huisstijlkleuren">
      <a:dk1>
        <a:srgbClr val="000000"/>
      </a:dk1>
      <a:lt1>
        <a:srgbClr val="FFFFFF"/>
      </a:lt1>
      <a:dk2>
        <a:srgbClr val="1B1937"/>
      </a:dk2>
      <a:lt2>
        <a:srgbClr val="FF580C"/>
      </a:lt2>
      <a:accent1>
        <a:srgbClr val="C1225E"/>
      </a:accent1>
      <a:accent2>
        <a:srgbClr val="57C3F1"/>
      </a:accent2>
      <a:accent3>
        <a:srgbClr val="EBCA00"/>
      </a:accent3>
      <a:accent4>
        <a:srgbClr val="B09979"/>
      </a:accent4>
      <a:accent5>
        <a:srgbClr val="99E8A8"/>
      </a:accent5>
      <a:accent6>
        <a:srgbClr val="266BFA"/>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6285BC06C3BF4CB2F6CD28AF1CE9A5" ma:contentTypeVersion="4" ma:contentTypeDescription="Een nieuw document maken." ma:contentTypeScope="" ma:versionID="c70fe9e47a4411f30622dc9729946925">
  <xsd:schema xmlns:xsd="http://www.w3.org/2001/XMLSchema" xmlns:xs="http://www.w3.org/2001/XMLSchema" xmlns:p="http://schemas.microsoft.com/office/2006/metadata/properties" xmlns:ns2="bdd8faae-c2b8-4a4c-959f-35ee6349b318" targetNamespace="http://schemas.microsoft.com/office/2006/metadata/properties" ma:root="true" ma:fieldsID="6c6b11f4beee5c5ee5826f1496eedb8b" ns2:_="">
    <xsd:import namespace="bdd8faae-c2b8-4a4c-959f-35ee6349b3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8faae-c2b8-4a4c-959f-35ee6349b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C05FDD-FDA2-424E-BDBA-7A37C7E072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935F94-86FA-4F96-B708-2C98F3AB1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8faae-c2b8-4a4c-959f-35ee6349b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13AD87-4A4E-480B-9E0E-353FEFC651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RegiozorgNU%20-%20sjabloon%20leeg</Template>
  <TotalTime>3</TotalTime>
  <Pages>1</Pages>
  <Words>232</Words>
  <Characters>1278</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Lianne van Opstal | RegiozorgNU</dc:creator>
  <cp:keywords/>
  <dc:description/>
  <cp:lastModifiedBy>Lianne van Opstal | RegiozorgNU</cp:lastModifiedBy>
  <cp:revision>1</cp:revision>
  <dcterms:created xsi:type="dcterms:W3CDTF">2026-03-03T08:55:00Z</dcterms:created>
  <dcterms:modified xsi:type="dcterms:W3CDTF">2026-03-03T08:58:00Z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0x010100D76285BC06C3BF4CB2F6CD28AF1CE9A5</vt:lpwstr>
  </property>
</Properties>
</file>